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4" w:rsidRDefault="00B976A4"/>
    <w:p w:rsidR="00B976A4" w:rsidRDefault="00B976A4" w:rsidP="00B976A4">
      <w:pPr>
        <w:rPr>
          <w:rFonts w:ascii="Arial" w:hAnsi="Arial" w:cs="Arial"/>
          <w:b/>
          <w:sz w:val="24"/>
          <w:szCs w:val="24"/>
          <w:u w:val="single"/>
        </w:rPr>
      </w:pPr>
      <w:r w:rsidRPr="007638A5">
        <w:rPr>
          <w:rFonts w:ascii="Arial" w:hAnsi="Arial" w:cs="Arial"/>
          <w:b/>
          <w:sz w:val="24"/>
          <w:szCs w:val="24"/>
          <w:u w:val="single"/>
        </w:rPr>
        <w:t>PROCESSO DE SELEÇÃO</w:t>
      </w:r>
      <w:proofErr w:type="gramStart"/>
      <w:r w:rsidRPr="007638A5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gramEnd"/>
      <w:r w:rsidRPr="007638A5">
        <w:rPr>
          <w:rFonts w:ascii="Arial" w:hAnsi="Arial" w:cs="Arial"/>
          <w:b/>
          <w:sz w:val="24"/>
          <w:szCs w:val="24"/>
          <w:u w:val="single"/>
        </w:rPr>
        <w:t>MESTRADO E DOUTORADO -  202</w:t>
      </w:r>
      <w:r w:rsidR="007A0C17">
        <w:rPr>
          <w:rFonts w:ascii="Arial" w:hAnsi="Arial" w:cs="Arial"/>
          <w:b/>
          <w:sz w:val="24"/>
          <w:szCs w:val="24"/>
          <w:u w:val="single"/>
        </w:rPr>
        <w:t>5</w:t>
      </w:r>
    </w:p>
    <w:p w:rsidR="00B976A4" w:rsidRPr="007638A5" w:rsidRDefault="00B976A4" w:rsidP="00B976A4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2"/>
        <w:gridCol w:w="2835"/>
      </w:tblGrid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Divulgação do Processo de Seleção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7A0C17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Até 15/03/2025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Período de solicitação de isenção da taxa de inscrição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7A0C17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18/03/2025 a 20/03/2025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Resultado da análise dos pedidos de isenção da taxa de inscrição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7A0C17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22/03/2025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eastAsia="Times New Roman" w:hAnsi="Arial" w:cs="Arial"/>
                <w:b/>
                <w:bCs/>
                <w:caps/>
                <w:color w:val="333333"/>
                <w:sz w:val="24"/>
                <w:szCs w:val="24"/>
                <w:lang w:eastAsia="pt-BR"/>
              </w:rPr>
              <w:t xml:space="preserve"> INSCRIÇÕES ON-LINE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7A0C17" w:rsidP="009018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27/03 a </w:t>
            </w:r>
            <w:r w:rsidR="003A15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07/0</w:t>
            </w:r>
            <w:r w:rsidR="009018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r w:rsidR="003A15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Publicação do edital de </w:t>
            </w:r>
            <w:r w:rsidRPr="007638A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Homologação das inscrições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Prazo limite para protocolar pedido de reconsideração referente ao resultado da homologação das inscrições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Homologação das inscrições após análise dos recursos (se houver)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Publicação da portaria de nomeação dos membros da Comissão de Seleção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Até 21/04/2025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Prazo limite para protocolar pedido de impugnação dos membros da Comissão de Seleção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Resultado da análise dos pedidos de impugnação dos membros da Comissão de Seleção (se houver)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eastAsia="Times New Roman" w:hAnsi="Arial" w:cs="Arial"/>
                <w:b/>
                <w:bCs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Pr="007638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ANÁLISE DE PROJETOS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Até 26/04/2025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 Prova Escrita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3A155B" w:rsidP="003A1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29/04/2025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</w:t>
            </w:r>
            <w:r w:rsidRPr="007638A5"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  <w:t>Resultado da prova escrita e pontuação do currículo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07/05/2025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hAnsi="Arial" w:cs="Arial"/>
                <w:sz w:val="24"/>
                <w:szCs w:val="24"/>
                <w:lang w:eastAsia="pt-BR"/>
              </w:rPr>
              <w:t xml:space="preserve">Prazo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limite do </w:t>
            </w:r>
            <w:r w:rsidRPr="007638A5">
              <w:rPr>
                <w:rFonts w:ascii="Arial" w:hAnsi="Arial" w:cs="Arial"/>
                <w:sz w:val="24"/>
                <w:szCs w:val="24"/>
                <w:lang w:eastAsia="pt-BR"/>
              </w:rPr>
              <w:t>recurso referente ao resultado final da prova escrita e/ou pontuação do currículo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09/05/2025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Resultado do recurso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12/05/2025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38A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Resultado Final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Até 19/05/2025</w:t>
            </w:r>
          </w:p>
        </w:tc>
      </w:tr>
      <w:tr w:rsidR="00B976A4" w:rsidRPr="007638A5" w:rsidTr="005F6730">
        <w:trPr>
          <w:trHeight w:val="450"/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Pr="007638A5" w:rsidRDefault="00B976A4" w:rsidP="005F67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Início das aulas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A4" w:rsidRDefault="003A155B" w:rsidP="005F6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01/08/2025</w:t>
            </w:r>
          </w:p>
        </w:tc>
      </w:tr>
    </w:tbl>
    <w:p w:rsidR="00B976A4" w:rsidRDefault="00B976A4"/>
    <w:sectPr w:rsidR="00B976A4" w:rsidSect="00FB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9F8"/>
    <w:rsid w:val="000E387D"/>
    <w:rsid w:val="00112F08"/>
    <w:rsid w:val="00245D0D"/>
    <w:rsid w:val="00256BB1"/>
    <w:rsid w:val="002F6CF3"/>
    <w:rsid w:val="00307D7F"/>
    <w:rsid w:val="003A155B"/>
    <w:rsid w:val="003B7B0A"/>
    <w:rsid w:val="003C2D0D"/>
    <w:rsid w:val="004230D3"/>
    <w:rsid w:val="004353FC"/>
    <w:rsid w:val="004509F8"/>
    <w:rsid w:val="005E174B"/>
    <w:rsid w:val="00681E53"/>
    <w:rsid w:val="007A0C17"/>
    <w:rsid w:val="00831D99"/>
    <w:rsid w:val="00892E58"/>
    <w:rsid w:val="008B78EE"/>
    <w:rsid w:val="008F5DD6"/>
    <w:rsid w:val="0090187F"/>
    <w:rsid w:val="00A70B76"/>
    <w:rsid w:val="00A84065"/>
    <w:rsid w:val="00AA7F45"/>
    <w:rsid w:val="00AB25A1"/>
    <w:rsid w:val="00B075EF"/>
    <w:rsid w:val="00B82503"/>
    <w:rsid w:val="00B828D6"/>
    <w:rsid w:val="00B976A4"/>
    <w:rsid w:val="00C43643"/>
    <w:rsid w:val="00CE5E74"/>
    <w:rsid w:val="00CE5F72"/>
    <w:rsid w:val="00DD6D1C"/>
    <w:rsid w:val="00DF0E9F"/>
    <w:rsid w:val="00E00D3A"/>
    <w:rsid w:val="00E34F30"/>
    <w:rsid w:val="00EB281D"/>
    <w:rsid w:val="00F13C6C"/>
    <w:rsid w:val="00F14D91"/>
    <w:rsid w:val="00F1588F"/>
    <w:rsid w:val="00F16E25"/>
    <w:rsid w:val="00F475B5"/>
    <w:rsid w:val="00FB346A"/>
    <w:rsid w:val="00FE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</dc:creator>
  <cp:lastModifiedBy>PPH</cp:lastModifiedBy>
  <cp:revision>4</cp:revision>
  <cp:lastPrinted>2024-11-28T17:32:00Z</cp:lastPrinted>
  <dcterms:created xsi:type="dcterms:W3CDTF">2024-11-27T19:29:00Z</dcterms:created>
  <dcterms:modified xsi:type="dcterms:W3CDTF">2024-11-28T17:42:00Z</dcterms:modified>
</cp:coreProperties>
</file>