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C1CD8" w14:textId="77777777" w:rsidR="008F11F6" w:rsidRDefault="008F11F6" w:rsidP="008F11F6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Ao</w:t>
      </w:r>
      <w:r w:rsidR="0095073D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Magnífico Reitor da UEM</w:t>
      </w:r>
    </w:p>
    <w:p w14:paraId="2FAB5925" w14:textId="77777777" w:rsidR="008F11F6" w:rsidRDefault="008F11F6" w:rsidP="008F11F6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1. A [NOME DA FUNDAÇÃO DE APOIO] vem por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meio deste REQUERER o seu CREDENCIAMENTO, nos termos da Lei Estadual nº. 20537/2021, Decreto Estadual nº. 8.796/2021 e Resolução nº. 126/2021-CAD, e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declara que está ciente e concorda com as disposições do edital de chamamento público </w:t>
      </w:r>
      <w:r w:rsidRPr="006D46B2">
        <w:rPr>
          <w:rFonts w:ascii="Arial" w:eastAsia="Arial" w:hAnsi="Arial" w:cs="Arial"/>
          <w:sz w:val="20"/>
          <w:szCs w:val="20"/>
          <w:highlight w:val="white"/>
        </w:rPr>
        <w:t>nº 001/202</w:t>
      </w:r>
      <w:r>
        <w:rPr>
          <w:rFonts w:ascii="Arial" w:eastAsia="Arial" w:hAnsi="Arial" w:cs="Arial"/>
          <w:sz w:val="20"/>
          <w:szCs w:val="20"/>
          <w:highlight w:val="white"/>
        </w:rPr>
        <w:t>2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DVL/UEM e de seus anexos.</w:t>
      </w:r>
    </w:p>
    <w:p w14:paraId="5B87AFA4" w14:textId="77777777" w:rsidR="008F11F6" w:rsidRDefault="008F11F6" w:rsidP="008F11F6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2. A [NOME DA FUNDAÇÃO DE APOIO] também se responsabiliza, sob as penas da lei, pela veracidade e regularidade das informações e documentos apresentados.</w:t>
      </w:r>
    </w:p>
    <w:p w14:paraId="7F6A0030" w14:textId="77777777" w:rsidR="008F11F6" w:rsidRDefault="008F11F6" w:rsidP="008F11F6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3. A [NOME DA FUNDAÇÃO DE APOIO], em conformidade com seu estatuto, se propõe a firmar parcerias de apoio, com ou sem fomento externo, às seguintes naturezas de interesse da Universidade Estadua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l de Maringá, conforme disposto</w:t>
      </w:r>
      <w:r w:rsidR="00C546CF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no item1.2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do Edital: </w:t>
      </w:r>
    </w:p>
    <w:tbl>
      <w:tblPr>
        <w:tblW w:w="9866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8F11F6" w:rsidRPr="00C546CF" w14:paraId="26C1D433" w14:textId="77777777" w:rsidTr="00C546CF">
        <w:trPr>
          <w:cantSplit/>
          <w:tblHeader/>
        </w:trPr>
        <w:tc>
          <w:tcPr>
            <w:tcW w:w="9866" w:type="dxa"/>
          </w:tcPr>
          <w:p w14:paraId="20963AEF" w14:textId="77777777" w:rsidR="008F11F6" w:rsidRPr="00C546CF" w:rsidRDefault="008F11F6" w:rsidP="00666E9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C546CF"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 w:rsidRPr="00C546CF">
              <w:rPr>
                <w:rFonts w:ascii="Arial" w:eastAsia="Arial" w:hAnsi="Arial" w:cs="Arial"/>
                <w:sz w:val="16"/>
              </w:rPr>
              <w:t>listar</w:t>
            </w:r>
            <w:proofErr w:type="gramEnd"/>
            <w:r w:rsidRPr="00C546CF">
              <w:rPr>
                <w:rFonts w:ascii="Arial" w:eastAsia="Arial" w:hAnsi="Arial" w:cs="Arial"/>
                <w:sz w:val="16"/>
              </w:rPr>
              <w:t xml:space="preserve"> as finalidades que atuará de acordo com o Art. 4º da Resolução 126/2021-CAD e de acordo com a Lei20.537/2021, decreto 8.796/2021 </w:t>
            </w:r>
          </w:p>
          <w:p w14:paraId="3E5FA24A" w14:textId="77777777" w:rsidR="008F11F6" w:rsidRPr="00C546CF" w:rsidRDefault="008F11F6" w:rsidP="00666E9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sz w:val="16"/>
                <w:szCs w:val="20"/>
                <w:highlight w:val="white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I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apoio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às atividades de ensino, pesquisa e extensão;</w:t>
            </w:r>
          </w:p>
          <w:p w14:paraId="75E1C4F3" w14:textId="77777777" w:rsidR="008F11F6" w:rsidRPr="00C546CF" w:rsidRDefault="008F11F6" w:rsidP="00666E9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sz w:val="16"/>
                <w:szCs w:val="20"/>
                <w:highlight w:val="white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II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promoção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do desenvolvimento institucional;</w:t>
            </w:r>
          </w:p>
          <w:p w14:paraId="714D96D6" w14:textId="77777777" w:rsidR="008F11F6" w:rsidRPr="00C546CF" w:rsidRDefault="008F11F6" w:rsidP="00C546CF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sz w:val="16"/>
                <w:szCs w:val="20"/>
                <w:highlight w:val="white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III - suporte a atividades e operações especiais, inclusive de natureza </w:t>
            </w:r>
            <w:proofErr w:type="spell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infraestrutural</w:t>
            </w:r>
            <w:proofErr w:type="spell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,</w:t>
            </w:r>
            <w:r w:rsid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material e laboratorial, que levem à melhoria mensurável das condições das IEES, HUs e</w:t>
            </w:r>
            <w:r w:rsid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ICTs, especialmente obras laboratoriais e aquisição de materiais, equipamentos e outros insumos diretamente relacionados às atividades de inovação, pesquisa científica e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tecnológica, extensão e ensino;</w:t>
            </w:r>
          </w:p>
          <w:p w14:paraId="48A0739F" w14:textId="77777777" w:rsidR="008F11F6" w:rsidRPr="00C546CF" w:rsidRDefault="008F11F6" w:rsidP="00666E9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IV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promoção e realização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de testes seletivos, concursos, cursos e eventos;</w:t>
            </w:r>
          </w:p>
          <w:p w14:paraId="4E80798C" w14:textId="77777777" w:rsidR="008F11F6" w:rsidRPr="00C546CF" w:rsidRDefault="008F11F6" w:rsidP="00666E9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V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apoio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à descentralização das atividades de ciência, tecnologia e inovação;</w:t>
            </w:r>
          </w:p>
          <w:p w14:paraId="31C3C115" w14:textId="77777777" w:rsidR="008F11F6" w:rsidRPr="00C546CF" w:rsidRDefault="008F11F6" w:rsidP="00C546CF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VI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fortalecimento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das capacidades operacionais, científicas, tecnológicas e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administrativas das IEES, HUs e ICTs do Paraná;</w:t>
            </w:r>
          </w:p>
          <w:p w14:paraId="3DD31892" w14:textId="77777777" w:rsidR="008F11F6" w:rsidRPr="00C546CF" w:rsidRDefault="008F11F6" w:rsidP="00C546CF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VII - simplificação de procedimentos para gestão de projetos de ensino, pesquisa,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extensão, ciência, tecnologia e inovação;</w:t>
            </w:r>
          </w:p>
          <w:p w14:paraId="66627FFD" w14:textId="77777777" w:rsidR="008F11F6" w:rsidRPr="00C546CF" w:rsidRDefault="008F11F6" w:rsidP="00C546CF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VIII - prestação de serviços compatíveis com o desenvolvimento da missão institucional</w:t>
            </w:r>
            <w:r w:rsid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das IEES, HUs e ICTs conforme legislação vigente;</w:t>
            </w:r>
          </w:p>
          <w:p w14:paraId="6BD4FCC7" w14:textId="77777777" w:rsidR="008F11F6" w:rsidRPr="00C546CF" w:rsidRDefault="008F11F6" w:rsidP="00666E9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IX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atuação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como licenciado de marcas e produtos institucionais das IEES, HUs e ICTs;</w:t>
            </w:r>
          </w:p>
          <w:p w14:paraId="64F23F66" w14:textId="77777777" w:rsidR="008F11F6" w:rsidRPr="00C546CF" w:rsidRDefault="008F11F6" w:rsidP="00C546CF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X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gestão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de unidades geradoras de bens e serviços como editoras, espaços culturais e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fazendas experimentais, entre outras, ligadas ao ensino, pesquisa e extensão;</w:t>
            </w:r>
          </w:p>
          <w:p w14:paraId="3C77157B" w14:textId="77777777" w:rsidR="008F11F6" w:rsidRPr="00C546CF" w:rsidRDefault="008F11F6" w:rsidP="00C546CF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XI - gestão dos Hospitais Universitários, clínicas e congêneres, prestação de serviços de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assistência médico-hospitalar, ambulatorial e de apoio diagnóstico e terapêutico à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comunidade e à formação de pessoas no campo da saúde pública, implementando sistema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de gestão que possibilite a geração de indicadores quantitativos e qualitativos para o</w:t>
            </w:r>
            <w:r w:rsidR="00C546CF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estabelecimento de metas;</w:t>
            </w:r>
          </w:p>
          <w:p w14:paraId="3F7FD8F7" w14:textId="77777777" w:rsidR="008F11F6" w:rsidRPr="00C546CF" w:rsidRDefault="008F11F6" w:rsidP="00A5266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XII - administração de unidades hospitalares, bem como prestação de serviços de</w:t>
            </w:r>
            <w:r w:rsidR="00A5266E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assistência médico-hospitalar, ambulatorial e de apoio diagnóstico e terapêutico à</w:t>
            </w:r>
            <w:r w:rsidR="00A5266E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comunidade, no âmbito do SUS;</w:t>
            </w:r>
          </w:p>
          <w:p w14:paraId="26B347EF" w14:textId="77777777" w:rsidR="008F11F6" w:rsidRPr="00C546CF" w:rsidRDefault="008F11F6" w:rsidP="00A5266E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XIII - prestação às IEES, HUs e ICTs, de serviços de apoio ao ensino, à pesquisa e à</w:t>
            </w:r>
            <w:r w:rsidR="00A5266E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extensão, ao ensino-aprendizagem e à formação de pessoas no campo da saúde pública,</w:t>
            </w:r>
            <w:r w:rsidR="00A5266E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mediante as condições que forem fixadas em seus estatutos sociais;</w:t>
            </w:r>
          </w:p>
          <w:p w14:paraId="46DB6B40" w14:textId="77777777" w:rsidR="008F11F6" w:rsidRPr="00C546CF" w:rsidRDefault="008F11F6" w:rsidP="0095073D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XIV - apoio à execução de planos de ensino, pesquisa e extensão das IEES, cuja</w:t>
            </w:r>
            <w:r w:rsidR="0095073D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vinculação com o campo da saúde pública ou com outros aspectos da sua atividade torne</w:t>
            </w:r>
            <w:r w:rsidR="0095073D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necessária essa cooperação, em especial na implementação das residências médica,</w:t>
            </w:r>
            <w:r w:rsidR="0095073D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multiprofissional, </w:t>
            </w:r>
            <w:proofErr w:type="spell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uniprofissional</w:t>
            </w:r>
            <w:proofErr w:type="spell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e em área profissional da saúde, nas especialidades e</w:t>
            </w:r>
            <w:r w:rsidR="0095073D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regiões estratégicas para o SUS;</w:t>
            </w:r>
          </w:p>
          <w:p w14:paraId="6AAE3E67" w14:textId="77777777" w:rsidR="008F11F6" w:rsidRPr="00C546CF" w:rsidRDefault="008F11F6" w:rsidP="0095073D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XV - </w:t>
            </w:r>
            <w:proofErr w:type="gram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apoio</w:t>
            </w:r>
            <w:proofErr w:type="gram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à execução de planos de ensino, pesquisa e extensão na implementação das</w:t>
            </w:r>
            <w:r w:rsidR="0095073D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residências técnicas;</w:t>
            </w:r>
          </w:p>
          <w:p w14:paraId="399CF28D" w14:textId="77777777" w:rsidR="008F11F6" w:rsidRPr="00C546CF" w:rsidRDefault="008F11F6" w:rsidP="0095073D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XVI - prestação de serviços de apoio à geração do conhecimento em pesquisas básicas,</w:t>
            </w:r>
            <w:r w:rsidR="0095073D"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  <w:t xml:space="preserve"> </w:t>
            </w: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clínicas e aplicadas nos hospitais universitários estaduais;</w:t>
            </w:r>
          </w:p>
          <w:p w14:paraId="5511CBBC" w14:textId="77777777" w:rsidR="008F11F6" w:rsidRPr="0095073D" w:rsidRDefault="008F11F6" w:rsidP="0095073D">
            <w:pPr>
              <w:pStyle w:val="Normal1"/>
              <w:tabs>
                <w:tab w:val="left" w:pos="284"/>
              </w:tabs>
              <w:spacing w:after="0" w:line="360" w:lineRule="auto"/>
              <w:ind w:right="-55" w:hanging="2"/>
              <w:jc w:val="both"/>
              <w:rPr>
                <w:rFonts w:ascii="Arial" w:eastAsia="Arial" w:hAnsi="Arial" w:cs="Arial"/>
                <w:kern w:val="1"/>
                <w:sz w:val="16"/>
                <w:szCs w:val="20"/>
                <w:highlight w:val="white"/>
                <w:lang w:eastAsia="zh-CN"/>
              </w:rPr>
            </w:pPr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XVII - exercício de outras atividades inerentes às suas finalidades, nos termos do </w:t>
            </w:r>
            <w:proofErr w:type="spellStart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>seuestatuto</w:t>
            </w:r>
            <w:proofErr w:type="spellEnd"/>
            <w:r w:rsidRPr="00C546CF">
              <w:rPr>
                <w:rFonts w:ascii="Arial" w:eastAsia="Arial" w:hAnsi="Arial" w:cs="Arial"/>
                <w:sz w:val="16"/>
                <w:szCs w:val="20"/>
                <w:highlight w:val="white"/>
              </w:rPr>
              <w:t xml:space="preserve"> social.</w:t>
            </w:r>
          </w:p>
        </w:tc>
      </w:tr>
    </w:tbl>
    <w:p w14:paraId="74F66764" w14:textId="77777777" w:rsidR="008F11F6" w:rsidRDefault="008F11F6" w:rsidP="008F11F6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BE95061" w14:textId="77777777" w:rsidR="008F11F6" w:rsidRDefault="008F11F6" w:rsidP="0095073D">
      <w:pPr>
        <w:pStyle w:val="Normal1"/>
        <w:tabs>
          <w:tab w:val="left" w:pos="284"/>
        </w:tabs>
        <w:spacing w:after="0" w:line="360" w:lineRule="auto"/>
        <w:ind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Maringá, __ de _____ de 20___.</w:t>
      </w:r>
    </w:p>
    <w:p w14:paraId="30BD6631" w14:textId="77777777" w:rsidR="0095073D" w:rsidRDefault="0095073D" w:rsidP="0095073D">
      <w:pPr>
        <w:pStyle w:val="Normal1"/>
        <w:tabs>
          <w:tab w:val="left" w:pos="284"/>
        </w:tabs>
        <w:spacing w:after="0" w:line="360" w:lineRule="auto"/>
        <w:ind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0" w:name="_GoBack"/>
      <w:bookmarkEnd w:id="0"/>
    </w:p>
    <w:p w14:paraId="6D062E2E" w14:textId="77777777" w:rsidR="008F11F6" w:rsidRDefault="008F11F6" w:rsidP="0095073D">
      <w:pPr>
        <w:pStyle w:val="Normal1"/>
        <w:tabs>
          <w:tab w:val="left" w:pos="284"/>
        </w:tabs>
        <w:spacing w:after="0" w:line="360" w:lineRule="auto"/>
        <w:ind w:right="-55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...........................................................................................</w:t>
      </w:r>
    </w:p>
    <w:p w14:paraId="21268663" w14:textId="77777777" w:rsidR="008F11F6" w:rsidRDefault="008F11F6" w:rsidP="0095073D">
      <w:pPr>
        <w:pStyle w:val="Normal1"/>
        <w:tabs>
          <w:tab w:val="left" w:pos="284"/>
        </w:tabs>
        <w:spacing w:after="0" w:line="360" w:lineRule="auto"/>
        <w:ind w:left="9" w:right="-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(NOME E CARGO DO DIRIGENTE MÁXIMO DA FUNDAÇÃO DE APOIO)</w:t>
      </w:r>
    </w:p>
    <w:p w14:paraId="5DFE3830" w14:textId="77777777" w:rsidR="00065971" w:rsidRDefault="00861345" w:rsidP="00C546CF">
      <w:pPr>
        <w:ind w:leftChars="0" w:left="0" w:firstLineChars="0" w:firstLine="0"/>
      </w:pPr>
    </w:p>
    <w:sectPr w:rsidR="00065971" w:rsidSect="00DB0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9CA3F" w14:textId="77777777" w:rsidR="00861345" w:rsidRDefault="00861345" w:rsidP="009507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E0625C" w14:textId="77777777" w:rsidR="00861345" w:rsidRDefault="00861345" w:rsidP="009507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2D5DA" w14:textId="77777777" w:rsidR="0095073D" w:rsidRDefault="0095073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22E7" w14:textId="77777777" w:rsidR="0095073D" w:rsidRDefault="0095073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B7DF" w14:textId="77777777" w:rsidR="0095073D" w:rsidRDefault="0095073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33C41" w14:textId="77777777" w:rsidR="00861345" w:rsidRDefault="00861345" w:rsidP="009507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6D037F" w14:textId="77777777" w:rsidR="00861345" w:rsidRDefault="00861345" w:rsidP="009507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5C175" w14:textId="77777777" w:rsidR="0095073D" w:rsidRDefault="0095073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FE5C" w14:textId="77777777" w:rsidR="0095073D" w:rsidRPr="0095073D" w:rsidRDefault="0095073D" w:rsidP="0095073D">
    <w:pPr>
      <w:pStyle w:val="Normal1"/>
      <w:tabs>
        <w:tab w:val="left" w:pos="284"/>
      </w:tabs>
      <w:spacing w:after="0" w:line="360" w:lineRule="auto"/>
      <w:ind w:left="9" w:right="-55"/>
      <w:jc w:val="center"/>
      <w:rPr>
        <w:rFonts w:ascii="Arial" w:eastAsia="Arial" w:hAnsi="Arial" w:cs="Arial"/>
        <w:color w:val="000000"/>
        <w:sz w:val="21"/>
        <w:szCs w:val="28"/>
        <w:highlight w:val="white"/>
      </w:rPr>
    </w:pPr>
    <w:r w:rsidRPr="0095073D">
      <w:rPr>
        <w:rFonts w:ascii="Arial" w:eastAsia="Arial" w:hAnsi="Arial" w:cs="Arial"/>
        <w:b/>
        <w:color w:val="000000"/>
        <w:sz w:val="21"/>
        <w:szCs w:val="28"/>
        <w:highlight w:val="white"/>
      </w:rPr>
      <w:t>ANEXO I</w:t>
    </w:r>
  </w:p>
  <w:p w14:paraId="7EC1F09A" w14:textId="77777777" w:rsidR="0095073D" w:rsidRPr="0095073D" w:rsidRDefault="0095073D" w:rsidP="0095073D">
    <w:pPr>
      <w:pStyle w:val="Normal1"/>
      <w:tabs>
        <w:tab w:val="left" w:pos="284"/>
      </w:tabs>
      <w:spacing w:after="0" w:line="360" w:lineRule="auto"/>
      <w:ind w:left="9" w:right="-55"/>
      <w:jc w:val="center"/>
      <w:rPr>
        <w:rFonts w:ascii="Arial" w:eastAsia="Arial" w:hAnsi="Arial" w:cs="Arial"/>
        <w:sz w:val="18"/>
      </w:rPr>
    </w:pPr>
    <w:r w:rsidRPr="0095073D">
      <w:rPr>
        <w:rFonts w:ascii="Arial" w:eastAsia="Arial" w:hAnsi="Arial" w:cs="Arial"/>
        <w:b/>
        <w:sz w:val="21"/>
        <w:szCs w:val="28"/>
        <w:highlight w:val="white"/>
      </w:rPr>
      <w:t xml:space="preserve">REQUERIMENTO DE CREDENCIAMENTO E </w:t>
    </w:r>
    <w:r w:rsidRPr="0095073D">
      <w:rPr>
        <w:rFonts w:ascii="Arial" w:eastAsia="Arial" w:hAnsi="Arial" w:cs="Arial"/>
        <w:b/>
        <w:color w:val="000000"/>
        <w:sz w:val="21"/>
        <w:szCs w:val="28"/>
        <w:highlight w:val="white"/>
      </w:rPr>
      <w:t>DECLARAÇÃO DE CIÊNCIA, CONCORDÂNCIA E ESPECIFICAÇÃO DO OBJETO</w:t>
    </w:r>
  </w:p>
  <w:p w14:paraId="71383456" w14:textId="77777777" w:rsidR="0095073D" w:rsidRDefault="0095073D" w:rsidP="0095073D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1DA85" w14:textId="77777777" w:rsidR="0095073D" w:rsidRDefault="0095073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F6"/>
    <w:rsid w:val="00861345"/>
    <w:rsid w:val="008F11F6"/>
    <w:rsid w:val="0095073D"/>
    <w:rsid w:val="00A5266E"/>
    <w:rsid w:val="00C546CF"/>
    <w:rsid w:val="00DB0261"/>
    <w:rsid w:val="00F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A75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rmal1"/>
    <w:autoRedefine/>
    <w:hidden/>
    <w:qFormat/>
    <w:rsid w:val="008F11F6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1"/>
      <w:position w:val="-1"/>
      <w:sz w:val="22"/>
      <w:szCs w:val="22"/>
      <w:lang w:val="pt-B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F11F6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950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3D"/>
    <w:rPr>
      <w:rFonts w:ascii="Calibri" w:eastAsia="Calibri" w:hAnsi="Calibri" w:cs="Calibri"/>
      <w:kern w:val="1"/>
      <w:position w:val="-1"/>
      <w:sz w:val="22"/>
      <w:szCs w:val="22"/>
      <w:lang w:val="pt-BR" w:eastAsia="zh-CN"/>
    </w:rPr>
  </w:style>
  <w:style w:type="paragraph" w:styleId="Footer">
    <w:name w:val="footer"/>
    <w:basedOn w:val="Normal"/>
    <w:link w:val="FooterChar"/>
    <w:uiPriority w:val="99"/>
    <w:unhideWhenUsed/>
    <w:rsid w:val="00950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3D"/>
    <w:rPr>
      <w:rFonts w:ascii="Calibri" w:eastAsia="Calibri" w:hAnsi="Calibri" w:cs="Calibri"/>
      <w:kern w:val="1"/>
      <w:position w:val="-1"/>
      <w:sz w:val="22"/>
      <w:szCs w:val="22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576</Words>
  <Characters>3288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Marques</dc:creator>
  <cp:keywords/>
  <dc:description/>
  <cp:lastModifiedBy>Priscila Marques</cp:lastModifiedBy>
  <cp:revision>1</cp:revision>
  <dcterms:created xsi:type="dcterms:W3CDTF">2021-12-21T12:53:00Z</dcterms:created>
  <dcterms:modified xsi:type="dcterms:W3CDTF">2021-12-21T13:06:00Z</dcterms:modified>
</cp:coreProperties>
</file>