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</w:t>
      </w:r>
      <w:r w:rsidR="003741EE">
        <w:rPr>
          <w:rFonts w:eastAsia="Merriweather Light"/>
        </w:rPr>
        <w:t>___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</w:t>
      </w:r>
      <w:r w:rsidR="003741EE">
        <w:rPr>
          <w:rFonts w:eastAsia="Merriweather Light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</w:t>
      </w:r>
      <w:r w:rsidR="003741EE">
        <w:rPr>
          <w:rFonts w:eastAsia="Merriweather Light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="000B0A73">
        <w:rPr>
          <w:rFonts w:eastAsia="Merriweather Light"/>
        </w:rPr>
        <w:t xml:space="preserve"> 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dedicar-me integralmente às atividades do Programa de Pós-Graduação; 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="000B0A73">
        <w:rPr>
          <w:rFonts w:eastAsia="Merriweather Light"/>
        </w:rPr>
        <w:t xml:space="preserve"> 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 desempenho acadêmico satisfatório, consoante às normas definidas pela instituição promotora do curso;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VI–</w:t>
      </w:r>
      <w:r w:rsidR="000B0A73">
        <w:rPr>
          <w:rFonts w:eastAsia="Merriweather Light"/>
        </w:rPr>
        <w:t xml:space="preserve"> 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 classificado no processo seletivo especialmente instaurado pela Instituição de Ensino Superior em que realiza o curso;</w:t>
      </w:r>
    </w:p>
    <w:p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0B0A73">
        <w:rPr>
          <w:rFonts w:eastAsia="Merriweather Light"/>
        </w:rPr>
        <w:t xml:space="preserve">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="000B0A73">
        <w:rPr>
          <w:rFonts w:eastAsia="Merriweather Light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bookmarkEnd w:id="0"/>
      <w:r w:rsidR="00ED103A">
        <w:rPr>
          <w:rFonts w:eastAsia="Merriweather Light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="000B0A73">
        <w:rPr>
          <w:rFonts w:eastAsia="Merriweather Light"/>
        </w:rPr>
        <w:t xml:space="preserve"> 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:rsidR="00647943" w:rsidRDefault="00647943" w:rsidP="00630617">
      <w:pPr>
        <w:jc w:val="left"/>
        <w:rPr>
          <w:rFonts w:eastAsia="Merriweather Light"/>
        </w:rPr>
      </w:pPr>
    </w:p>
    <w:p w:rsidR="009F3111" w:rsidRDefault="009F3111" w:rsidP="00630617">
      <w:pPr>
        <w:jc w:val="left"/>
        <w:rPr>
          <w:rFonts w:eastAsia="Merriweather Light"/>
        </w:rPr>
      </w:pPr>
    </w:p>
    <w:p w:rsidR="009F3111" w:rsidRDefault="009F3111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70"/>
      </w:tblGrid>
      <w:tr w:rsidR="00E92139" w:rsidTr="00E92139">
        <w:trPr>
          <w:trHeight w:val="1215"/>
          <w:jc w:val="center"/>
        </w:trPr>
        <w:tc>
          <w:tcPr>
            <w:tcW w:w="7270" w:type="dxa"/>
          </w:tcPr>
          <w:p w:rsidR="00E92139" w:rsidRDefault="008E08F2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22225</wp:posOffset>
                  </wp:positionV>
                  <wp:extent cx="2714625" cy="1121410"/>
                  <wp:effectExtent l="0" t="0" r="0" b="0"/>
                  <wp:wrapNone/>
                  <wp:docPr id="1" name="Imagem 0" descr="assinatura melyssa SO carim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melyssa SO carimb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:rsidR="00647943" w:rsidRDefault="00647943" w:rsidP="00630617">
      <w:pPr>
        <w:spacing w:line="480" w:lineRule="auto"/>
        <w:jc w:val="left"/>
        <w:rPr>
          <w:rFonts w:eastAsia="Merriweather"/>
        </w:rPr>
      </w:pPr>
    </w:p>
    <w:p w:rsidR="009F3111" w:rsidRDefault="009F3111" w:rsidP="00630617">
      <w:pPr>
        <w:spacing w:line="480" w:lineRule="auto"/>
        <w:jc w:val="left"/>
        <w:rPr>
          <w:rFonts w:eastAsia="Merriweather"/>
        </w:rPr>
      </w:pPr>
    </w:p>
    <w:p w:rsidR="009F3111" w:rsidRDefault="009F3111" w:rsidP="00630617">
      <w:pPr>
        <w:spacing w:line="480" w:lineRule="auto"/>
        <w:jc w:val="left"/>
        <w:rPr>
          <w:rFonts w:eastAsia="Merriweather"/>
        </w:rPr>
      </w:pPr>
    </w:p>
    <w:p w:rsidR="009F3111" w:rsidRDefault="009F3111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  <w:r>
        <w:rPr>
          <w:rFonts w:eastAsia="Merriweather"/>
        </w:rPr>
        <w:t>Bolsista, reconhecer firma na assinatura.</w:t>
      </w:r>
    </w:p>
    <w:sectPr w:rsidR="009F3111" w:rsidSect="007E40C6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29" w:rsidRDefault="009E6029">
      <w:r>
        <w:separator/>
      </w:r>
    </w:p>
  </w:endnote>
  <w:endnote w:type="continuationSeparator" w:id="1">
    <w:p w:rsidR="009E6029" w:rsidRDefault="009E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CF49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CF49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separate"/>
    </w:r>
    <w:r w:rsidR="003741EE">
      <w:rPr>
        <w:noProof/>
        <w:color w:val="000000"/>
      </w:rPr>
      <w:t>2</w: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29" w:rsidRDefault="009E6029">
      <w:r>
        <w:separator/>
      </w:r>
    </w:p>
  </w:footnote>
  <w:footnote w:type="continuationSeparator" w:id="1">
    <w:p w:rsidR="009E6029" w:rsidRDefault="009E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formatting="1" w:enforcement="1"/>
  <w:styleLockTheme/>
  <w:styleLockQFSet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47943"/>
    <w:rsid w:val="000B0A73"/>
    <w:rsid w:val="0012311B"/>
    <w:rsid w:val="001243A3"/>
    <w:rsid w:val="001C7586"/>
    <w:rsid w:val="00230B7B"/>
    <w:rsid w:val="00262B2F"/>
    <w:rsid w:val="0031784C"/>
    <w:rsid w:val="0037293D"/>
    <w:rsid w:val="003741EE"/>
    <w:rsid w:val="00425242"/>
    <w:rsid w:val="004276D3"/>
    <w:rsid w:val="0043573A"/>
    <w:rsid w:val="004659A9"/>
    <w:rsid w:val="00565DFF"/>
    <w:rsid w:val="00630617"/>
    <w:rsid w:val="00647943"/>
    <w:rsid w:val="006E2CDB"/>
    <w:rsid w:val="007450BD"/>
    <w:rsid w:val="00771EDA"/>
    <w:rsid w:val="007E40C6"/>
    <w:rsid w:val="00882D63"/>
    <w:rsid w:val="008E08F2"/>
    <w:rsid w:val="009E6029"/>
    <w:rsid w:val="009F3111"/>
    <w:rsid w:val="009F3302"/>
    <w:rsid w:val="00A91919"/>
    <w:rsid w:val="00A96A38"/>
    <w:rsid w:val="00AC075C"/>
    <w:rsid w:val="00CF498B"/>
    <w:rsid w:val="00E92139"/>
    <w:rsid w:val="00ED103A"/>
    <w:rsid w:val="00ED39CB"/>
    <w:rsid w:val="00FB3F28"/>
    <w:rsid w:val="00FE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0C6"/>
  </w:style>
  <w:style w:type="paragraph" w:styleId="Ttulo1">
    <w:name w:val="heading 1"/>
    <w:basedOn w:val="Normal"/>
    <w:next w:val="Normal"/>
    <w:rsid w:val="007E4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E4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E4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E4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E40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E4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E4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E40C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E4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40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  <w:style w:type="paragraph" w:styleId="Textodebalo">
    <w:name w:val="Balloon Text"/>
    <w:basedOn w:val="Normal"/>
    <w:link w:val="TextodebaloChar"/>
    <w:uiPriority w:val="99"/>
    <w:semiHidden/>
    <w:unhideWhenUsed/>
    <w:rsid w:val="001231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pcs</cp:lastModifiedBy>
  <cp:revision>12</cp:revision>
  <cp:lastPrinted>2023-09-29T19:04:00Z</cp:lastPrinted>
  <dcterms:created xsi:type="dcterms:W3CDTF">2023-09-29T16:59:00Z</dcterms:created>
  <dcterms:modified xsi:type="dcterms:W3CDTF">2025-06-10T11:31:00Z</dcterms:modified>
</cp:coreProperties>
</file>